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60"/>
        <w:gridCol w:w="852"/>
        <w:gridCol w:w="1008"/>
        <w:gridCol w:w="489"/>
        <w:gridCol w:w="1371"/>
      </w:tblGrid>
      <w:tr w:rsidR="00D410AD" w:rsidRPr="00D410AD" w:rsidTr="00D410AD">
        <w:trPr>
          <w:trHeight w:val="8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948A54"/>
                <w:sz w:val="56"/>
                <w:szCs w:val="56"/>
              </w:rPr>
            </w:pPr>
            <w:bookmarkStart w:id="0" w:name="RANGE!A1:D32"/>
            <w:r w:rsidRPr="00D410AD">
              <w:rPr>
                <w:rFonts w:ascii="Roboto" w:eastAsia="Times New Roman" w:hAnsi="Roboto" w:cs="Calibri"/>
                <w:b/>
                <w:bCs/>
                <w:color w:val="948A54"/>
                <w:sz w:val="56"/>
                <w:szCs w:val="56"/>
              </w:rPr>
              <w:t>HR TRAINING BUDGET</w:t>
            </w:r>
            <w:bookmarkEnd w:id="0"/>
          </w:p>
        </w:tc>
      </w:tr>
      <w:tr w:rsidR="00D410AD" w:rsidRPr="00D410AD" w:rsidTr="00D410AD">
        <w:trPr>
          <w:trHeight w:val="8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948A54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0AD" w:rsidRPr="00D410AD" w:rsidTr="00D410AD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D410AD">
              <w:rPr>
                <w:rFonts w:ascii="Roboto" w:eastAsia="Times New Roman" w:hAnsi="Roboto" w:cs="Calibri"/>
                <w:color w:val="262626"/>
              </w:rPr>
              <w:t>Company Name:</w:t>
            </w:r>
          </w:p>
        </w:tc>
        <w:tc>
          <w:tcPr>
            <w:tcW w:w="5919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</w:p>
        </w:tc>
      </w:tr>
      <w:tr w:rsidR="00D410AD" w:rsidRPr="00D410AD" w:rsidTr="00D410AD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D410AD">
              <w:rPr>
                <w:rFonts w:ascii="Roboto" w:eastAsia="Times New Roman" w:hAnsi="Roboto" w:cs="Calibri"/>
                <w:color w:val="262626"/>
              </w:rPr>
              <w:t>Address:</w:t>
            </w:r>
          </w:p>
        </w:tc>
        <w:tc>
          <w:tcPr>
            <w:tcW w:w="591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</w:p>
        </w:tc>
      </w:tr>
      <w:tr w:rsidR="00D410AD" w:rsidRPr="00D410AD" w:rsidTr="00D410AD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D410AD">
              <w:rPr>
                <w:rFonts w:ascii="Roboto" w:eastAsia="Times New Roman" w:hAnsi="Roboto" w:cs="Calibri"/>
                <w:color w:val="262626"/>
              </w:rPr>
              <w:t>Contact Number:</w:t>
            </w:r>
          </w:p>
        </w:tc>
        <w:tc>
          <w:tcPr>
            <w:tcW w:w="591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</w:p>
        </w:tc>
      </w:tr>
      <w:tr w:rsidR="00D410AD" w:rsidRPr="00D410AD" w:rsidTr="00D410AD">
        <w:trPr>
          <w:trHeight w:val="40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8A54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D410A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Expenses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948A54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D410A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Budgeted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8A54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D410A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Actual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8A54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D410A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Variance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Employee Induction</w:t>
            </w:r>
          </w:p>
        </w:tc>
        <w:tc>
          <w:tcPr>
            <w:tcW w:w="1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  <w:tc>
          <w:tcPr>
            <w:tcW w:w="18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$1,200</w:t>
            </w:r>
          </w:p>
        </w:tc>
        <w:tc>
          <w:tcPr>
            <w:tcW w:w="18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-$300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Soft Skills Training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$300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Training Equipment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$3,500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$5,000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Training Stationery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-$500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Trainer Salary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$3,000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-$1,500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Tool Training for HR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-$500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Vendor Trainer salary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-$500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Video based training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$2,000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$500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Web based Training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$2,000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$500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Resource Management Training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$3,500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$3,000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-$500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SLD Training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$2,000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$3,500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D410AD">
              <w:rPr>
                <w:rFonts w:ascii="Roboto" w:eastAsia="Times New Roman" w:hAnsi="Roboto" w:cs="Calibri"/>
                <w:color w:val="000000"/>
              </w:rPr>
              <w:t>$1,500</w:t>
            </w:r>
          </w:p>
        </w:tc>
      </w:tr>
      <w:tr w:rsidR="00D410AD" w:rsidRPr="00D410AD" w:rsidTr="00D410AD">
        <w:trPr>
          <w:trHeight w:val="499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8"/>
                <w:szCs w:val="28"/>
              </w:rPr>
            </w:pPr>
            <w:r w:rsidRPr="00D410AD">
              <w:rPr>
                <w:rFonts w:ascii="Roboto" w:eastAsia="Times New Roman" w:hAnsi="Roboto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8"/>
                <w:szCs w:val="28"/>
              </w:rPr>
            </w:pPr>
            <w:r w:rsidRPr="00D410AD">
              <w:rPr>
                <w:rFonts w:ascii="Roboto" w:eastAsia="Times New Roman" w:hAnsi="Roboto" w:cs="Calibri"/>
                <w:b/>
                <w:bCs/>
                <w:color w:val="000000"/>
                <w:sz w:val="28"/>
                <w:szCs w:val="28"/>
              </w:rPr>
              <w:t>$22,500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8"/>
                <w:szCs w:val="28"/>
              </w:rPr>
            </w:pPr>
            <w:r w:rsidRPr="00D410AD">
              <w:rPr>
                <w:rFonts w:ascii="Roboto" w:eastAsia="Times New Roman" w:hAnsi="Roboto" w:cs="Calibri"/>
                <w:b/>
                <w:bCs/>
                <w:color w:val="000000"/>
                <w:sz w:val="28"/>
                <w:szCs w:val="28"/>
              </w:rPr>
              <w:t>$23,000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D410AD" w:rsidRPr="00D410AD" w:rsidRDefault="00D410AD" w:rsidP="00D410A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8"/>
                <w:szCs w:val="28"/>
              </w:rPr>
            </w:pPr>
            <w:r w:rsidRPr="00D410AD">
              <w:rPr>
                <w:rFonts w:ascii="Roboto" w:eastAsia="Times New Roman" w:hAnsi="Roboto" w:cs="Calibri"/>
                <w:b/>
                <w:bCs/>
                <w:color w:val="000000"/>
                <w:sz w:val="28"/>
                <w:szCs w:val="28"/>
              </w:rPr>
              <w:t>$500</w:t>
            </w:r>
          </w:p>
        </w:tc>
      </w:tr>
    </w:tbl>
    <w:p w:rsidR="00D410AD" w:rsidRDefault="00D410AD">
      <w:r w:rsidRPr="00D410AD">
        <w:rPr>
          <w:rFonts w:ascii="Calibri" w:eastAsia="Times New Roman" w:hAnsi="Calibri" w:cs="Calibri"/>
          <w:noProof/>
          <w:color w:val="000000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12028502" wp14:editId="05B55CBF">
            <wp:simplePos x="0" y="0"/>
            <wp:positionH relativeFrom="margin">
              <wp:align>center</wp:align>
            </wp:positionH>
            <wp:positionV relativeFrom="paragraph">
              <wp:posOffset>113030</wp:posOffset>
            </wp:positionV>
            <wp:extent cx="4572000" cy="2933700"/>
            <wp:effectExtent l="0" t="0" r="0" b="0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sectPr w:rsidR="00D410AD" w:rsidSect="00D954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6D"/>
    <w:rsid w:val="001C61D6"/>
    <w:rsid w:val="0038540F"/>
    <w:rsid w:val="005709C4"/>
    <w:rsid w:val="005B7464"/>
    <w:rsid w:val="005D78F0"/>
    <w:rsid w:val="0069729C"/>
    <w:rsid w:val="008D424A"/>
    <w:rsid w:val="00A05C6D"/>
    <w:rsid w:val="00B53D1A"/>
    <w:rsid w:val="00D410AD"/>
    <w:rsid w:val="00D9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AA36D-AF73-4051-9B2D-D96B32F7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Budget%20Templates\07-08\HR%20Training%20Budget%20Template\HR%20Training%20Budget%20Templa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Expenses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BCB48A"/>
            </a:solidFill>
            <a:ln>
              <a:noFill/>
            </a:ln>
            <a:effectLst/>
          </c:spPr>
          <c:invertIfNegative val="0"/>
          <c:cat>
            <c:strRef>
              <c:f>Sheet1!$A$8:$A$18</c:f>
              <c:strCache>
                <c:ptCount val="11"/>
                <c:pt idx="0">
                  <c:v>Employee Induction</c:v>
                </c:pt>
                <c:pt idx="1">
                  <c:v>Soft Skills Training</c:v>
                </c:pt>
                <c:pt idx="2">
                  <c:v>Training Equipments</c:v>
                </c:pt>
                <c:pt idx="3">
                  <c:v>Training Stationery</c:v>
                </c:pt>
                <c:pt idx="4">
                  <c:v>Trainer Salary</c:v>
                </c:pt>
                <c:pt idx="5">
                  <c:v>Tool Training for HR</c:v>
                </c:pt>
                <c:pt idx="6">
                  <c:v>Vendor Trainer salary</c:v>
                </c:pt>
                <c:pt idx="7">
                  <c:v>Video based training</c:v>
                </c:pt>
                <c:pt idx="8">
                  <c:v>Web based Training</c:v>
                </c:pt>
                <c:pt idx="9">
                  <c:v>Resource Management Training</c:v>
                </c:pt>
                <c:pt idx="10">
                  <c:v>SLD Training</c:v>
                </c:pt>
              </c:strCache>
            </c:strRef>
          </c:cat>
          <c:val>
            <c:numRef>
              <c:f>Sheet1!$B$8:$B$18</c:f>
              <c:numCache>
                <c:formatCode>"$"#,##0</c:formatCode>
                <c:ptCount val="11"/>
                <c:pt idx="0">
                  <c:v>1500</c:v>
                </c:pt>
                <c:pt idx="1">
                  <c:v>1500</c:v>
                </c:pt>
                <c:pt idx="2">
                  <c:v>3500</c:v>
                </c:pt>
                <c:pt idx="3">
                  <c:v>1500</c:v>
                </c:pt>
                <c:pt idx="4">
                  <c:v>3000</c:v>
                </c:pt>
                <c:pt idx="5">
                  <c:v>1500</c:v>
                </c:pt>
                <c:pt idx="6">
                  <c:v>1500</c:v>
                </c:pt>
                <c:pt idx="7">
                  <c:v>1500</c:v>
                </c:pt>
                <c:pt idx="8">
                  <c:v>1500</c:v>
                </c:pt>
                <c:pt idx="9">
                  <c:v>3500</c:v>
                </c:pt>
                <c:pt idx="10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61-4B68-A91F-FE150EEE873D}"/>
            </c:ext>
          </c:extLst>
        </c:ser>
        <c:ser>
          <c:idx val="1"/>
          <c:order val="1"/>
          <c:spPr>
            <a:solidFill>
              <a:srgbClr val="948A54"/>
            </a:solidFill>
            <a:ln>
              <a:noFill/>
            </a:ln>
            <a:effectLst/>
          </c:spPr>
          <c:invertIfNegative val="0"/>
          <c:cat>
            <c:strRef>
              <c:f>Sheet1!$A$8:$A$18</c:f>
              <c:strCache>
                <c:ptCount val="11"/>
                <c:pt idx="0">
                  <c:v>Employee Induction</c:v>
                </c:pt>
                <c:pt idx="1">
                  <c:v>Soft Skills Training</c:v>
                </c:pt>
                <c:pt idx="2">
                  <c:v>Training Equipments</c:v>
                </c:pt>
                <c:pt idx="3">
                  <c:v>Training Stationery</c:v>
                </c:pt>
                <c:pt idx="4">
                  <c:v>Trainer Salary</c:v>
                </c:pt>
                <c:pt idx="5">
                  <c:v>Tool Training for HR</c:v>
                </c:pt>
                <c:pt idx="6">
                  <c:v>Vendor Trainer salary</c:v>
                </c:pt>
                <c:pt idx="7">
                  <c:v>Video based training</c:v>
                </c:pt>
                <c:pt idx="8">
                  <c:v>Web based Training</c:v>
                </c:pt>
                <c:pt idx="9">
                  <c:v>Resource Management Training</c:v>
                </c:pt>
                <c:pt idx="10">
                  <c:v>SLD Training</c:v>
                </c:pt>
              </c:strCache>
            </c:strRef>
          </c:cat>
          <c:val>
            <c:numRef>
              <c:f>Sheet1!$C$8:$C$18</c:f>
              <c:numCache>
                <c:formatCode>"$"#,##0</c:formatCode>
                <c:ptCount val="11"/>
                <c:pt idx="0">
                  <c:v>1200</c:v>
                </c:pt>
                <c:pt idx="1">
                  <c:v>1800</c:v>
                </c:pt>
                <c:pt idx="2">
                  <c:v>5000</c:v>
                </c:pt>
                <c:pt idx="3">
                  <c:v>1000</c:v>
                </c:pt>
                <c:pt idx="4">
                  <c:v>1500</c:v>
                </c:pt>
                <c:pt idx="5">
                  <c:v>1000</c:v>
                </c:pt>
                <c:pt idx="6">
                  <c:v>1000</c:v>
                </c:pt>
                <c:pt idx="7">
                  <c:v>2000</c:v>
                </c:pt>
                <c:pt idx="8">
                  <c:v>2000</c:v>
                </c:pt>
                <c:pt idx="9">
                  <c:v>3000</c:v>
                </c:pt>
                <c:pt idx="10">
                  <c:v>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61-4B68-A91F-FE150EEE8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268546256"/>
        <c:axId val="268547824"/>
      </c:barChart>
      <c:catAx>
        <c:axId val="268546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547824"/>
        <c:crosses val="autoZero"/>
        <c:auto val="1"/>
        <c:lblAlgn val="ctr"/>
        <c:lblOffset val="100"/>
        <c:noMultiLvlLbl val="0"/>
      </c:catAx>
      <c:valAx>
        <c:axId val="268547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54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HP</cp:lastModifiedBy>
  <cp:revision>8</cp:revision>
  <dcterms:created xsi:type="dcterms:W3CDTF">2019-08-07T13:05:00Z</dcterms:created>
  <dcterms:modified xsi:type="dcterms:W3CDTF">2020-01-21T12:06:00Z</dcterms:modified>
</cp:coreProperties>
</file>